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CB" w:rsidRDefault="006B62CB" w:rsidP="006B62CB">
      <w:pPr>
        <w:pStyle w:val="1"/>
        <w:ind w:left="720"/>
        <w:rPr>
          <w:sz w:val="28"/>
          <w:szCs w:val="28"/>
          <w:u w:val="single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12.05pt;width:45pt;height:40.8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74835399" r:id="rId5"/>
        </w:pi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6B62CB" w:rsidRDefault="006B62CB" w:rsidP="006B62CB">
      <w:pPr>
        <w:pStyle w:val="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6B62CB" w:rsidRPr="00AB76D2" w:rsidRDefault="006B62CB" w:rsidP="006B62CB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proofErr w:type="spellStart"/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HYPERLINK "mailto:tutrakan@b-" </w:instrText>
      </w:r>
      <w:r>
        <w:rPr>
          <w:b/>
          <w:sz w:val="24"/>
          <w:szCs w:val="24"/>
          <w:lang w:val="bg-BG"/>
        </w:rPr>
        <w:fldChar w:fldCharType="separate"/>
      </w:r>
      <w:r>
        <w:rPr>
          <w:rStyle w:val="a5"/>
          <w:b/>
          <w:sz w:val="24"/>
          <w:szCs w:val="24"/>
          <w:lang w:val="bg-BG"/>
        </w:rPr>
        <w:t>tutrakan@b</w:t>
      </w:r>
      <w:proofErr w:type="spellEnd"/>
      <w:r>
        <w:rPr>
          <w:rStyle w:val="a5"/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fldChar w:fldCharType="end"/>
      </w:r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6B62CB" w:rsidRPr="00AB76D2" w:rsidRDefault="006B62CB" w:rsidP="006B62CB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6B62CB" w:rsidRDefault="006B62CB" w:rsidP="006B62CB">
      <w:pPr>
        <w:ind w:left="2880" w:firstLine="720"/>
        <w:jc w:val="both"/>
        <w:rPr>
          <w:sz w:val="24"/>
          <w:lang w:val="bg-BG"/>
        </w:rPr>
      </w:pPr>
    </w:p>
    <w:p w:rsidR="006B62CB" w:rsidRDefault="006B62CB" w:rsidP="006B62CB">
      <w:pPr>
        <w:ind w:left="2880" w:firstLine="720"/>
        <w:jc w:val="both"/>
        <w:rPr>
          <w:sz w:val="24"/>
          <w:lang w:val="bg-BG"/>
        </w:rPr>
      </w:pPr>
    </w:p>
    <w:p w:rsidR="006B62CB" w:rsidRPr="004227D0" w:rsidRDefault="006B62CB" w:rsidP="006B62CB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6B62CB" w:rsidRPr="00BC7307" w:rsidRDefault="006B62CB" w:rsidP="006B62CB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6B62CB" w:rsidRPr="004227D0" w:rsidRDefault="006B62CB" w:rsidP="006B62CB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</w:t>
      </w:r>
      <w:r>
        <w:rPr>
          <w:b/>
          <w:sz w:val="24"/>
          <w:lang w:val="en-US"/>
        </w:rPr>
        <w:t>6</w:t>
      </w:r>
      <w:proofErr w:type="spellStart"/>
      <w:r>
        <w:rPr>
          <w:b/>
          <w:sz w:val="24"/>
          <w:lang w:val="bg-BG"/>
        </w:rPr>
        <w:t>6</w:t>
      </w:r>
      <w:proofErr w:type="spellEnd"/>
      <w:r>
        <w:rPr>
          <w:b/>
          <w:sz w:val="24"/>
          <w:lang w:val="bg-BG"/>
        </w:rPr>
        <w:t xml:space="preserve"> /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  <w:lang w:val="bg-BG"/>
        </w:rPr>
        <w:t xml:space="preserve">15 . </w:t>
      </w:r>
      <w:r>
        <w:rPr>
          <w:b/>
          <w:sz w:val="24"/>
          <w:lang w:val="en-US"/>
        </w:rPr>
        <w:t>12</w:t>
      </w:r>
      <w:r>
        <w:rPr>
          <w:b/>
          <w:sz w:val="24"/>
          <w:lang w:val="bg-BG"/>
        </w:rPr>
        <w:t>. 201</w:t>
      </w:r>
      <w:r>
        <w:rPr>
          <w:b/>
          <w:sz w:val="24"/>
          <w:lang w:val="en-US"/>
        </w:rPr>
        <w:t>7</w:t>
      </w:r>
      <w:r>
        <w:rPr>
          <w:b/>
          <w:sz w:val="24"/>
          <w:lang w:val="bg-BG"/>
        </w:rPr>
        <w:t>г.</w:t>
      </w:r>
      <w:r w:rsidRPr="00AB76D2">
        <w:rPr>
          <w:b/>
          <w:sz w:val="24"/>
          <w:lang w:val="ru-RU"/>
        </w:rPr>
        <w:t xml:space="preserve">    </w:t>
      </w:r>
    </w:p>
    <w:p w:rsidR="006B62CB" w:rsidRDefault="006B62CB" w:rsidP="006B62CB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6B62CB" w:rsidRDefault="006B62CB" w:rsidP="006B62CB">
      <w:pPr>
        <w:pStyle w:val="a3"/>
        <w:tabs>
          <w:tab w:val="left" w:pos="900"/>
        </w:tabs>
        <w:ind w:firstLine="0"/>
        <w:rPr>
          <w:b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уведомяваме</w:t>
      </w:r>
      <w:r>
        <w:rPr>
          <w:szCs w:val="24"/>
          <w:lang w:val="en-US"/>
        </w:rPr>
        <w:t xml:space="preserve"> </w:t>
      </w:r>
      <w:r>
        <w:rPr>
          <w:szCs w:val="24"/>
        </w:rPr>
        <w:t>всички заинтересовани 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14</w:t>
      </w:r>
      <w:r w:rsidRPr="00AB76D2">
        <w:rPr>
          <w:szCs w:val="24"/>
          <w:lang w:val="ru-RU"/>
        </w:rPr>
        <w:t>.</w:t>
      </w:r>
      <w:r>
        <w:rPr>
          <w:szCs w:val="24"/>
          <w:lang w:val="en-US"/>
        </w:rPr>
        <w:t>12</w:t>
      </w:r>
      <w:r>
        <w:rPr>
          <w:szCs w:val="24"/>
        </w:rPr>
        <w:t>.201</w:t>
      </w:r>
      <w:r>
        <w:rPr>
          <w:szCs w:val="24"/>
          <w:lang w:val="en-US"/>
        </w:rPr>
        <w:t>7</w:t>
      </w:r>
      <w:r>
        <w:rPr>
          <w:szCs w:val="24"/>
        </w:rPr>
        <w:t xml:space="preserve">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:</w:t>
      </w:r>
    </w:p>
    <w:p w:rsidR="006B62CB" w:rsidRPr="0091716A" w:rsidRDefault="006B62CB" w:rsidP="006B62CB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„Реконструкция и модернизация на пречиствателно съоръжение за отпадъчни води с производство на биогаз към млекопреработвателното предприятие на „БУЛДЕКС</w:t>
      </w:r>
      <w:r w:rsidRPr="0091716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ООД с пристрояване и надстрояване на сградата, изграждане на допълнителни басейни, </w:t>
      </w:r>
      <w:proofErr w:type="spellStart"/>
      <w:r>
        <w:rPr>
          <w:b/>
          <w:sz w:val="28"/>
          <w:szCs w:val="28"/>
        </w:rPr>
        <w:t>газголдер</w:t>
      </w:r>
      <w:proofErr w:type="spellEnd"/>
      <w:r>
        <w:rPr>
          <w:b/>
          <w:sz w:val="28"/>
          <w:szCs w:val="28"/>
        </w:rPr>
        <w:t xml:space="preserve"> и съоръжения”</w:t>
      </w:r>
      <w:r w:rsidRPr="0091716A">
        <w:rPr>
          <w:b/>
          <w:sz w:val="28"/>
          <w:szCs w:val="28"/>
        </w:rPr>
        <w:t xml:space="preserve"> </w:t>
      </w:r>
    </w:p>
    <w:p w:rsidR="006B62CB" w:rsidRPr="00A74A23" w:rsidRDefault="006B62CB" w:rsidP="006B62CB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6B62CB" w:rsidRPr="00A74A23" w:rsidRDefault="006B62CB" w:rsidP="006B62CB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6B62CB" w:rsidRDefault="006B62CB" w:rsidP="006B62CB">
      <w:pPr>
        <w:pStyle w:val="21"/>
        <w:tabs>
          <w:tab w:val="left" w:pos="900"/>
        </w:tabs>
        <w:spacing w:after="0" w:line="240" w:lineRule="auto"/>
        <w:ind w:left="0"/>
        <w:rPr>
          <w:sz w:val="24"/>
          <w:szCs w:val="24"/>
          <w:lang w:val="bg-BG"/>
        </w:rPr>
      </w:pPr>
      <w:proofErr w:type="spellStart"/>
      <w:r w:rsidRPr="006504AB">
        <w:rPr>
          <w:b/>
          <w:sz w:val="24"/>
          <w:szCs w:val="24"/>
        </w:rPr>
        <w:t>Местонахождение</w:t>
      </w:r>
      <w:proofErr w:type="spellEnd"/>
      <w:r w:rsidRPr="006504A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ПИ 101019, м. „До селото” в землището на с.Белица с ЕКАТТЕ 03527, </w:t>
      </w:r>
    </w:p>
    <w:p w:rsidR="006B62CB" w:rsidRDefault="006B62CB" w:rsidP="006B62CB">
      <w:pPr>
        <w:pStyle w:val="21"/>
        <w:tabs>
          <w:tab w:val="left" w:pos="900"/>
        </w:tabs>
        <w:spacing w:after="0" w:line="240" w:lineRule="auto"/>
        <w:ind w:left="0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общ.Тутракан</w:t>
      </w:r>
    </w:p>
    <w:p w:rsidR="006B62CB" w:rsidRDefault="006B62CB" w:rsidP="006B62CB">
      <w:pPr>
        <w:pStyle w:val="a3"/>
        <w:tabs>
          <w:tab w:val="left" w:pos="900"/>
        </w:tabs>
        <w:ind w:firstLine="0"/>
        <w:rPr>
          <w:szCs w:val="24"/>
        </w:rPr>
      </w:pPr>
    </w:p>
    <w:p w:rsidR="006B62CB" w:rsidRDefault="006B62CB" w:rsidP="006B62CB">
      <w:pPr>
        <w:pStyle w:val="a3"/>
        <w:tabs>
          <w:tab w:val="left" w:pos="900"/>
        </w:tabs>
        <w:ind w:firstLine="0"/>
        <w:rPr>
          <w:szCs w:val="24"/>
        </w:rPr>
      </w:pPr>
      <w:r>
        <w:rPr>
          <w:szCs w:val="24"/>
        </w:rPr>
        <w:t xml:space="preserve">Визата е издадена на </w:t>
      </w:r>
      <w:r>
        <w:rPr>
          <w:b/>
          <w:szCs w:val="24"/>
        </w:rPr>
        <w:t xml:space="preserve"> „БУЛДЕКС”ООД</w:t>
      </w:r>
    </w:p>
    <w:p w:rsidR="006B62CB" w:rsidRDefault="006B62CB" w:rsidP="006B62CB">
      <w:pPr>
        <w:pStyle w:val="a3"/>
        <w:tabs>
          <w:tab w:val="left" w:pos="900"/>
        </w:tabs>
        <w:ind w:firstLine="0"/>
      </w:pPr>
      <w:r>
        <w:rPr>
          <w:szCs w:val="24"/>
        </w:rPr>
        <w:t xml:space="preserve">                                      гр.Силистра, ул.„Добрич” № 56</w:t>
      </w:r>
      <w:r>
        <w:t xml:space="preserve">   </w:t>
      </w:r>
    </w:p>
    <w:p w:rsidR="006B62CB" w:rsidRPr="00D4775A" w:rsidRDefault="006B62CB" w:rsidP="006B62CB">
      <w:pPr>
        <w:pStyle w:val="a3"/>
        <w:tabs>
          <w:tab w:val="left" w:pos="900"/>
        </w:tabs>
        <w:ind w:firstLine="0"/>
        <w:rPr>
          <w:szCs w:val="24"/>
        </w:rPr>
      </w:pPr>
      <w:r>
        <w:t xml:space="preserve">                          </w:t>
      </w:r>
      <w:r>
        <w:rPr>
          <w:szCs w:val="24"/>
        </w:rPr>
        <w:t xml:space="preserve">                                      </w:t>
      </w:r>
    </w:p>
    <w:p w:rsidR="006B62CB" w:rsidRPr="00D4775A" w:rsidRDefault="006B62CB" w:rsidP="006B62CB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 лица.</w:t>
      </w:r>
    </w:p>
    <w:p w:rsidR="006B62CB" w:rsidRDefault="006B62CB" w:rsidP="006B62CB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6B62CB" w:rsidRPr="00DC3220" w:rsidRDefault="006B62CB" w:rsidP="006B62CB">
      <w:pPr>
        <w:rPr>
          <w:sz w:val="24"/>
          <w:szCs w:val="24"/>
          <w:lang w:val="bg-BG"/>
        </w:rPr>
      </w:pPr>
    </w:p>
    <w:p w:rsidR="006B62CB" w:rsidRPr="00AB76D2" w:rsidRDefault="006B62CB" w:rsidP="006B62CB">
      <w:pPr>
        <w:rPr>
          <w:sz w:val="24"/>
          <w:szCs w:val="24"/>
          <w:lang w:val="ru-RU"/>
        </w:rPr>
      </w:pPr>
    </w:p>
    <w:p w:rsidR="006B62CB" w:rsidRDefault="006B62CB" w:rsidP="006B62C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Кмет на </w:t>
      </w:r>
    </w:p>
    <w:p w:rsidR="006B62CB" w:rsidRDefault="006B62CB" w:rsidP="006B62C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Община Тутракан :……………...………….</w:t>
      </w:r>
    </w:p>
    <w:p w:rsidR="006B62CB" w:rsidRDefault="006B62CB" w:rsidP="006B62CB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/ д-р Д. Стефанов  /</w:t>
      </w:r>
    </w:p>
    <w:p w:rsidR="006B62CB" w:rsidRDefault="006B62CB" w:rsidP="006B62CB">
      <w:pPr>
        <w:rPr>
          <w:sz w:val="24"/>
          <w:lang w:val="en-US"/>
        </w:rPr>
      </w:pPr>
    </w:p>
    <w:p w:rsidR="006B62CB" w:rsidRDefault="006B62CB" w:rsidP="006B62CB">
      <w:pPr>
        <w:rPr>
          <w:sz w:val="24"/>
          <w:lang w:val="en-US"/>
        </w:rPr>
      </w:pPr>
    </w:p>
    <w:p w:rsidR="008A3A94" w:rsidRDefault="008A3A94"/>
    <w:sectPr w:rsidR="008A3A94" w:rsidSect="006B62C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62CB"/>
    <w:rsid w:val="006B62CB"/>
    <w:rsid w:val="008A3A94"/>
    <w:rsid w:val="00A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B62C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B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B62CB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20">
    <w:name w:val="Заглавие 2 Знак"/>
    <w:basedOn w:val="a0"/>
    <w:link w:val="2"/>
    <w:rsid w:val="006B62CB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 Indent"/>
    <w:basedOn w:val="a"/>
    <w:link w:val="a4"/>
    <w:rsid w:val="006B62CB"/>
    <w:pPr>
      <w:ind w:firstLine="720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B62CB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5">
    <w:name w:val="Hyperlink"/>
    <w:basedOn w:val="a0"/>
    <w:rsid w:val="006B62CB"/>
    <w:rPr>
      <w:color w:val="0000FF"/>
      <w:u w:val="single"/>
    </w:rPr>
  </w:style>
  <w:style w:type="paragraph" w:styleId="21">
    <w:name w:val="Body Text Indent 2"/>
    <w:basedOn w:val="a"/>
    <w:link w:val="22"/>
    <w:rsid w:val="006B62CB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6B62CB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BStefanova</dc:creator>
  <cp:lastModifiedBy>BStefanova</cp:lastModifiedBy>
  <cp:revision>1</cp:revision>
  <dcterms:created xsi:type="dcterms:W3CDTF">2017-12-15T07:29:00Z</dcterms:created>
  <dcterms:modified xsi:type="dcterms:W3CDTF">2017-12-15T07:30:00Z</dcterms:modified>
</cp:coreProperties>
</file>